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D7C" w:rsidRPr="00E04EAE" w:rsidRDefault="00653D7C" w:rsidP="00653D7C">
      <w:pPr>
        <w:spacing w:after="0" w:line="240" w:lineRule="auto"/>
        <w:ind w:left="54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>Слідчому судді ________________</w:t>
      </w:r>
    </w:p>
    <w:p w:rsidR="00653D7C" w:rsidRPr="00E04EAE" w:rsidRDefault="00653D7C" w:rsidP="00653D7C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653D7C" w:rsidRPr="00E04EAE" w:rsidRDefault="00653D7C" w:rsidP="00653D7C">
      <w:pPr>
        <w:spacing w:after="0" w:line="240" w:lineRule="auto"/>
        <w:ind w:left="5400" w:firstLine="1260"/>
        <w:rPr>
          <w:rFonts w:ascii="Times New Roman" w:eastAsia="Times New Roman" w:hAnsi="Times New Roman"/>
          <w:sz w:val="20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4"/>
          <w:lang w:eastAsia="ru-RU"/>
        </w:rPr>
        <w:t>(назва місцевого суду)</w:t>
      </w:r>
    </w:p>
    <w:p w:rsidR="00653D7C" w:rsidRPr="00E04EAE" w:rsidRDefault="00653D7C" w:rsidP="00653D7C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653D7C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D7C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D7C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знищення речових доказів 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D7C" w:rsidRPr="009F3D98" w:rsidRDefault="00653D7C" w:rsidP="00653D7C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653D7C" w:rsidRPr="00D75E69" w:rsidRDefault="00653D7C" w:rsidP="00653D7C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653D7C" w:rsidRPr="00E04EAE" w:rsidRDefault="00653D7C" w:rsidP="00653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53D7C" w:rsidRPr="0084283E" w:rsidRDefault="00653D7C" w:rsidP="00653D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653D7C" w:rsidRPr="0084283E" w:rsidRDefault="00653D7C" w:rsidP="00653D7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653D7C" w:rsidRPr="0084283E" w:rsidRDefault="00653D7C" w:rsidP="00653D7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____________________,-</w:t>
      </w:r>
    </w:p>
    <w:p w:rsidR="00653D7C" w:rsidRPr="00D75E69" w:rsidRDefault="00653D7C" w:rsidP="00653D7C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</w:p>
    <w:p w:rsidR="00653D7C" w:rsidRPr="00E04EAE" w:rsidRDefault="00653D7C" w:rsidP="0065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x-none"/>
        </w:rPr>
      </w:pPr>
      <w:r w:rsidRPr="00E04EAE">
        <w:rPr>
          <w:rFonts w:ascii="Times New Roman" w:eastAsia="Times New Roman" w:hAnsi="Times New Roman"/>
          <w:bCs/>
          <w:sz w:val="20"/>
          <w:szCs w:val="20"/>
          <w:lang w:eastAsia="x-none"/>
        </w:rPr>
        <w:t>(короткий виклад фактичних обставин кримінального</w:t>
      </w:r>
      <w:r>
        <w:rPr>
          <w:rFonts w:ascii="Times New Roman" w:eastAsia="Times New Roman" w:hAnsi="Times New Roman"/>
          <w:bCs/>
          <w:sz w:val="20"/>
          <w:szCs w:val="20"/>
          <w:lang w:eastAsia="x-none"/>
        </w:rPr>
        <w:t xml:space="preserve"> правопорушення; підстави, у зв</w:t>
      </w:r>
      <w:r w:rsidRPr="00E04EAE">
        <w:rPr>
          <w:rFonts w:ascii="Times New Roman" w:eastAsia="Times New Roman" w:hAnsi="Times New Roman"/>
          <w:bCs/>
          <w:sz w:val="20"/>
          <w:szCs w:val="20"/>
          <w:lang w:eastAsia="x-none"/>
        </w:rPr>
        <w:t xml:space="preserve">’язку з якими потрібно 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0"/>
          <w:lang w:eastAsia="ru-RU"/>
        </w:rPr>
        <w:t xml:space="preserve">знищити речові докази; детальний опис речових доказів, що підлягають знищенню; 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0"/>
          <w:lang w:eastAsia="ru-RU"/>
        </w:rPr>
        <w:t>відомості про фіксацію речових доказів за допомогою фотографування чи відеозапису;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0"/>
          <w:szCs w:val="20"/>
          <w:lang w:eastAsia="ru-RU"/>
        </w:rPr>
        <w:t>вказівка про відсутність письмової згоди власника на знищення майна)</w:t>
      </w: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D7C" w:rsidRPr="00E04EAE" w:rsidRDefault="00653D7C" w:rsidP="00653D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 xml:space="preserve">раховуючи викладене, керуючись ст. 40,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п. 3 ч. 6 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 xml:space="preserve">100 КПК України, - </w:t>
      </w:r>
    </w:p>
    <w:p w:rsidR="00653D7C" w:rsidRPr="00E04EAE" w:rsidRDefault="00653D7C" w:rsidP="00653D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4EAE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653D7C" w:rsidRPr="00E04EAE" w:rsidRDefault="00653D7C" w:rsidP="00653D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D7C" w:rsidRPr="00E04EAE" w:rsidRDefault="00653D7C" w:rsidP="00653D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Прийняти рішення про знищення </w:t>
      </w:r>
      <w:r w:rsidRPr="00E04EAE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 </w:t>
      </w:r>
    </w:p>
    <w:p w:rsidR="00653D7C" w:rsidRPr="00CF7A35" w:rsidRDefault="00653D7C" w:rsidP="00653D7C">
      <w:pPr>
        <w:spacing w:after="0" w:line="240" w:lineRule="auto"/>
        <w:ind w:left="216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EA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(</w:t>
      </w:r>
      <w:r w:rsidRPr="00E04EAE">
        <w:rPr>
          <w:rFonts w:ascii="Times New Roman" w:eastAsia="Times New Roman" w:hAnsi="Times New Roman"/>
          <w:sz w:val="20"/>
          <w:szCs w:val="20"/>
          <w:lang w:eastAsia="ru-RU"/>
        </w:rPr>
        <w:t>речові докази, що підлягають знищенню)</w:t>
      </w:r>
    </w:p>
    <w:p w:rsidR="00653D7C" w:rsidRDefault="00653D7C" w:rsidP="00653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53D7C" w:rsidRDefault="00653D7C" w:rsidP="00653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53D7C" w:rsidRPr="00E04EAE" w:rsidRDefault="00653D7C" w:rsidP="00653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653D7C" w:rsidRDefault="00653D7C" w:rsidP="00653D7C">
      <w:pPr>
        <w:spacing w:after="0" w:line="240" w:lineRule="auto"/>
        <w:ind w:left="540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5381D" w:rsidRDefault="00C5381D">
      <w:bookmarkStart w:id="0" w:name="_GoBack"/>
      <w:bookmarkEnd w:id="0"/>
    </w:p>
    <w:sectPr w:rsidR="00C5381D" w:rsidSect="00653D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7C"/>
    <w:rsid w:val="00653D7C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ADBB0-7DC9-4DB1-BB9A-9B241D40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D7C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2025-05-16T12:34:00Z</dcterms:created>
  <dcterms:modified xsi:type="dcterms:W3CDTF">2025-05-16T12:34:00Z</dcterms:modified>
</cp:coreProperties>
</file>